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BD" w:rsidRDefault="00E60081">
      <w:pPr>
        <w:jc w:val="center"/>
        <w:rPr>
          <w:rFonts w:cs="Calibri"/>
          <w:color w:val="70AD47"/>
          <w:sz w:val="56"/>
          <w:szCs w:val="56"/>
        </w:rPr>
      </w:pPr>
      <w:bookmarkStart w:id="0" w:name="_GoBack"/>
      <w:bookmarkEnd w:id="0"/>
      <w:r>
        <w:rPr>
          <w:rFonts w:cs="Calibri"/>
          <w:color w:val="70AD47"/>
          <w:sz w:val="56"/>
          <w:szCs w:val="56"/>
        </w:rPr>
        <w:t>Witaminki, witaminki</w:t>
      </w:r>
    </w:p>
    <w:p w:rsidR="005330BD" w:rsidRDefault="00E60081">
      <w:pPr>
        <w:jc w:val="center"/>
        <w:rPr>
          <w:rFonts w:cs="Calibri"/>
          <w:color w:val="70AD47"/>
          <w:sz w:val="56"/>
          <w:szCs w:val="56"/>
        </w:rPr>
      </w:pPr>
      <w:r>
        <w:rPr>
          <w:rFonts w:cs="Calibri"/>
          <w:color w:val="70AD47"/>
          <w:sz w:val="56"/>
          <w:szCs w:val="56"/>
        </w:rPr>
        <w:t xml:space="preserve"> dla chłopczyka i dziewczynki…</w:t>
      </w:r>
    </w:p>
    <w:p w:rsidR="005330BD" w:rsidRDefault="005330BD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0BD" w:rsidRDefault="00E60081">
      <w:pPr>
        <w:suppressAutoHyphens w:val="0"/>
        <w:spacing w:after="0"/>
        <w:textAlignment w:val="auto"/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30BD" w:rsidRDefault="005330BD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0BD" w:rsidRDefault="005330BD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0BD" w:rsidRDefault="00E60081">
      <w:pPr>
        <w:suppressAutoHyphens w:val="0"/>
        <w:spacing w:after="0"/>
        <w:textAlignment w:val="auto"/>
        <w:rPr>
          <w:rFonts w:eastAsia="Times New Roman" w:cs="Calibri"/>
          <w:sz w:val="36"/>
          <w:szCs w:val="36"/>
          <w:lang w:eastAsia="pl-PL"/>
        </w:rPr>
      </w:pPr>
      <w:r>
        <w:rPr>
          <w:rFonts w:eastAsia="Times New Roman" w:cs="Calibri"/>
          <w:sz w:val="36"/>
          <w:szCs w:val="36"/>
          <w:lang w:eastAsia="pl-PL"/>
        </w:rPr>
        <w:t>Nasze Świetliczaki promują zdrowe odżywianie. Wiedzą, że prawidłowe odżywianie, spożywanie dużo warzyw oraz owoców dają każdego</w:t>
      </w:r>
      <w:r>
        <w:rPr>
          <w:rFonts w:eastAsia="Times New Roman" w:cs="Calibri"/>
          <w:sz w:val="36"/>
          <w:szCs w:val="36"/>
          <w:lang w:eastAsia="pl-PL"/>
        </w:rPr>
        <w:t xml:space="preserve"> dnia dużo energii oraz dobre samopoczucie. </w:t>
      </w:r>
    </w:p>
    <w:p w:rsidR="005330BD" w:rsidRDefault="00E60081">
      <w:pPr>
        <w:suppressAutoHyphens w:val="0"/>
        <w:spacing w:after="0"/>
        <w:jc w:val="center"/>
        <w:textAlignment w:val="auto"/>
      </w:pPr>
      <w:r>
        <w:rPr>
          <w:color w:val="00B050"/>
          <w:sz w:val="32"/>
          <w:szCs w:val="32"/>
        </w:rPr>
        <w:t xml:space="preserve">Witaminki, witaminki, </w:t>
      </w:r>
      <w:r>
        <w:rPr>
          <w:color w:val="00B050"/>
          <w:sz w:val="32"/>
          <w:szCs w:val="32"/>
        </w:rPr>
        <w:br/>
      </w:r>
      <w:r>
        <w:rPr>
          <w:color w:val="00B050"/>
          <w:sz w:val="32"/>
          <w:szCs w:val="32"/>
        </w:rPr>
        <w:t xml:space="preserve">Dla chłopczyka i dziewczynki, </w:t>
      </w:r>
      <w:r>
        <w:rPr>
          <w:color w:val="00B050"/>
          <w:sz w:val="32"/>
          <w:szCs w:val="32"/>
        </w:rPr>
        <w:br/>
      </w:r>
      <w:r>
        <w:rPr>
          <w:color w:val="00B050"/>
          <w:sz w:val="32"/>
          <w:szCs w:val="32"/>
        </w:rPr>
        <w:t xml:space="preserve">Wszyscy mamy dziarskie minki, </w:t>
      </w:r>
      <w:r>
        <w:rPr>
          <w:color w:val="00B050"/>
          <w:sz w:val="32"/>
          <w:szCs w:val="32"/>
        </w:rPr>
        <w:br/>
      </w:r>
      <w:r>
        <w:rPr>
          <w:color w:val="00B050"/>
          <w:sz w:val="32"/>
          <w:szCs w:val="32"/>
        </w:rPr>
        <w:t>Bo zjadamy witaminki.</w:t>
      </w:r>
    </w:p>
    <w:p w:rsidR="005330BD" w:rsidRDefault="00E60081">
      <w:pPr>
        <w:suppressAutoHyphens w:val="0"/>
        <w:spacing w:after="0"/>
        <w:jc w:val="center"/>
        <w:textAlignment w:val="auto"/>
      </w:pPr>
      <w:r>
        <w:rPr>
          <w:noProof/>
          <w:lang w:eastAsia="pl-PL"/>
        </w:rPr>
        <w:drawing>
          <wp:inline distT="0" distB="0" distL="0" distR="0">
            <wp:extent cx="2788974" cy="1860246"/>
            <wp:effectExtent l="0" t="0" r="0" b="6654"/>
            <wp:docPr id="2" name="Obraz 2" descr="Kuchnia biegacza. Odżywianie jesienią i zim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74" cy="1860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30BD" w:rsidRDefault="005330BD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straganie w dzień targowy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takie słyszy się rozmowy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Może pan się o mnie oprze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 tak więdnie 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koprze.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Cóż się dziwić, mój szczypiorku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leżę tutaj już od wtorku...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Rzecze na to kalarepa: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Spójrz na rzepę, ta jest krzepka.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Groch po brzuszku rzepę klepię: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Jak tam rzepką? Coraz lepiej.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Dzięki, dzięki panie grochu,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jakoś żyje się po trochu.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Lecz pietruszka - z tą jest gorzej,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blada, chuda, spać nie może.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 to feler - westchnął seler.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Burak stroni od cebuli,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 cebula doń się czuli.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Mój buraczku, mój czerwony,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byś nie chciał takiej żony?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Burak tylko nos zatyka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Niech no pani prędzej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zmyka,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 chcę żonę mieć buraczą,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bo przy Pani wszyscy płaczą.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 to feler - jęknął seler.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Naraz słychać głos fasoli: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Gdzie się pani tu gramoli?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Nie bądź dla mnie taka wielka - odpowiada jej brukselka.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Widzieliście jaka krewka - zaperzyła się marche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wka.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Niech rozsądzi nas kapusta,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Co? Kapusta? Głowa pusta.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 kapusta rzecze smutnie.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Moi drodzy, po co kłótnie,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co wasze spory głupie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wnet i tak zginiemy w zupie.</w:t>
      </w:r>
    </w:p>
    <w:p w:rsidR="005330BD" w:rsidRDefault="00E60081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 to feler jęknął seler.</w:t>
      </w:r>
    </w:p>
    <w:p w:rsidR="005330BD" w:rsidRDefault="005330BD">
      <w:pPr>
        <w:suppressAutoHyphens w:val="0"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0BD" w:rsidRDefault="00E60081">
      <w:r>
        <w:rPr>
          <w:sz w:val="28"/>
          <w:szCs w:val="28"/>
        </w:rPr>
        <w:t xml:space="preserve">                           </w:t>
      </w:r>
      <w:r>
        <w:rPr>
          <w:noProof/>
          <w:lang w:eastAsia="pl-PL"/>
        </w:rPr>
        <w:drawing>
          <wp:inline distT="0" distB="0" distL="0" distR="0">
            <wp:extent cx="3933547" cy="2269540"/>
            <wp:effectExtent l="0" t="0" r="0" b="0"/>
            <wp:docPr id="3" name="Obraz 3" descr="Śmieszne kreskówka warzyw i przypraw — Wektor stocko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547" cy="2269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330BD" w:rsidRDefault="005330BD"/>
    <w:sectPr w:rsidR="005330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0081">
      <w:pPr>
        <w:spacing w:after="0"/>
      </w:pPr>
      <w:r>
        <w:separator/>
      </w:r>
    </w:p>
  </w:endnote>
  <w:endnote w:type="continuationSeparator" w:id="0">
    <w:p w:rsidR="00000000" w:rsidRDefault="00E60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008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E600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330BD"/>
    <w:rsid w:val="005330BD"/>
    <w:rsid w:val="00E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28BC9-6D38-491C-9C06-74AAC25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2021-03-15T17:50:00Z</dcterms:created>
  <dcterms:modified xsi:type="dcterms:W3CDTF">2021-03-15T17:50:00Z</dcterms:modified>
</cp:coreProperties>
</file>